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关于转发《江西省社会科学界联合会关于开展江西省第二十次社会科学优秀成果奖评选的通知》的通知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 w:hAnsi="仿宋" w:eastAsia="仿宋" w:cs="仿宋"/>
          <w:b w:val="0"/>
          <w:b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jc w:val="both"/>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校内各部门、各</w:t>
      </w:r>
      <w:r>
        <w:rPr>
          <w:rFonts w:hint="eastAsia" w:ascii="仿宋_GB2312" w:hAnsi="仿宋_GB2312" w:eastAsia="仿宋_GB2312" w:cs="仿宋_GB2312"/>
          <w:color w:val="000000"/>
          <w:kern w:val="0"/>
          <w:sz w:val="32"/>
          <w:szCs w:val="32"/>
          <w:lang w:val="en-US" w:eastAsia="zh-CN" w:bidi="ar"/>
        </w:rPr>
        <w:t>学院</w:t>
      </w:r>
      <w:r>
        <w:rPr>
          <w:rFonts w:ascii="仿宋_GB2312" w:hAnsi="仿宋_GB2312" w:eastAsia="仿宋_GB2312" w:cs="仿宋_GB2312"/>
          <w:color w:val="000000"/>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现将《江西省社会科学界联合会关于开展江西省第二十次社会科学优秀成果奖评选的通知》（见附件1）转发给你们。请各部门、各学院高度重视，按通知要求，认真组织申报。申报程序及材料要求如下：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b/>
          <w:bCs/>
          <w:color w:val="000000"/>
          <w:kern w:val="0"/>
          <w:sz w:val="32"/>
          <w:szCs w:val="32"/>
          <w:lang w:val="en-US" w:eastAsia="zh-CN" w:bidi="ar"/>
        </w:rPr>
        <w:t>申报程序</w:t>
      </w:r>
      <w:r>
        <w:rPr>
          <w:rFonts w:hint="eastAsia" w:ascii="仿宋_GB2312" w:hAnsi="仿宋_GB2312" w:eastAsia="仿宋_GB2312" w:cs="仿宋_GB2312"/>
          <w:color w:val="000000"/>
          <w:kern w:val="0"/>
          <w:sz w:val="32"/>
          <w:szCs w:val="32"/>
          <w:lang w:val="en-US" w:eastAsia="zh-CN" w:bidi="ar"/>
        </w:rPr>
        <w:t>：本次申报试行网上申报、书面申报同步进行。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网上申报：申报人登录省社联官网（http://www.jxskw.gov.cn/），点击“优秀成果奖评选系统”，登录后按要求录入成果信息、合作人信息，上传申报评审表（只需上传第4页及以后的内容，前3页内容由系统自动生成）、成果材料（匿名）、社会反响材料（匿名），检查无误后提交我处审核。要求上传的申报评审表、匿名成果材料(限120M)和匿名社会反响材料(限120M)只能为PDF格式，不支持图片、DOC、DOCX、CAJ等格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书面申报：申报者须向我处提交申报成果纸质材料。所有申报材料必须符合规范要求，不符合要求的申报材料不予受理。具体材料包括：《江西省第二十次社会科学优秀成果奖申报评审表》一式5份(无须匿名)，成果原件、相关社会反响及证明材料一份。相关社会反响及证明材料统一用A4纸打印复印，单独装订成册。不论获奖与否，纸质申报材料原则上不退还本人。</w:t>
      </w: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"mailto:纸，双面打印，于左侧装订成册），交科研管理处审核。电子版《申请书》和《活页》打包发送到科研管理处电子邮箱jxddkyc@163.com，备注好\“姓名+2020年度江西省教育厅科学技术研究项目\”。" </w:instrText>
      </w:r>
      <w:r>
        <w:rPr>
          <w:rFonts w:hint="eastAsia" w:ascii="仿宋_GB2312" w:hAnsi="仿宋_GB2312" w:eastAsia="仿宋_GB2312" w:cs="仿宋_GB2312"/>
          <w:color w:val="000000"/>
          <w:kern w:val="0"/>
          <w:sz w:val="32"/>
          <w:szCs w:val="32"/>
          <w:lang w:val="en-US" w:eastAsia="zh-CN" w:bidi="ar"/>
        </w:rPr>
        <w:fldChar w:fldCharType="separate"/>
      </w:r>
      <w:r>
        <w:rPr>
          <w:rFonts w:hint="eastAsia" w:ascii="仿宋_GB2312" w:hAnsi="仿宋_GB2312" w:eastAsia="仿宋_GB2312" w:cs="仿宋_GB2312"/>
          <w:color w:val="000000"/>
          <w:kern w:val="0"/>
          <w:sz w:val="32"/>
          <w:szCs w:val="32"/>
          <w:lang w:val="en-US" w:eastAsia="zh-CN" w:bidi="ar"/>
        </w:rPr>
        <w:t>电子版《江西省第二十次社会科学优秀成果奖申报评审表》《江西省第二十次社会科学优秀成果奖申报汇总表》（见附件5）发送至科研处电子邮箱jxddkyc@163.com，备注好“姓名+江西省第二十次社会科学优秀成果奖评选”。</w:t>
      </w:r>
      <w:r>
        <w:rPr>
          <w:rFonts w:hint="eastAsia" w:ascii="仿宋_GB2312" w:hAnsi="仿宋_GB2312" w:eastAsia="仿宋_GB2312" w:cs="仿宋_GB2312"/>
          <w:color w:val="000000"/>
          <w:kern w:val="0"/>
          <w:sz w:val="32"/>
          <w:szCs w:val="32"/>
          <w:lang w:val="en-US" w:eastAsia="zh-CN" w:bidi="ar"/>
        </w:rPr>
        <w:fldChar w:fldCharType="end"/>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3" w:firstLineChars="200"/>
        <w:jc w:val="both"/>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2.申报时间：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个人网上申报时间：5月20日—6月5日。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各申请人须在6月6日前将纸质材料和电子材料报送到科研处（青山湖校区培训楼410室），逾期不予受理。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643"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3.联系人</w:t>
      </w:r>
      <w:r>
        <w:rPr>
          <w:rFonts w:hint="eastAsia" w:ascii="仿宋_GB2312" w:hAnsi="仿宋_GB2312" w:eastAsia="仿宋_GB2312" w:cs="仿宋_GB2312"/>
          <w:color w:val="000000"/>
          <w:kern w:val="0"/>
          <w:sz w:val="32"/>
          <w:szCs w:val="32"/>
          <w:lang w:val="en-US" w:eastAsia="zh-CN" w:bidi="ar"/>
        </w:rPr>
        <w:t xml:space="preserve">：陈晓燕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rightChars="0" w:firstLine="960" w:firstLineChars="3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联系电话：0791-88520294，15083539046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1.江西省社会科学界联合会关于开展江西省第二十次社会科学优秀成果奖评选的通知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2.江西省第二十次社会科学优秀成果奖评选实施细则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638" w:leftChars="304" w:right="0" w:firstLine="0" w:firstLineChars="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3.江西省第二十次社会科学优秀成果奖申报评审表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638" w:leftChars="304" w:right="0" w:firstLine="0" w:firstLineChars="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4.江西省第二十次社会科学优秀成果奖申报汇总表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5.江西省第二十次社会科学优秀成果奖评选系统用户手册——申报人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638" w:leftChars="304" w:right="0" w:firstLine="0" w:firstLineChars="0"/>
        <w:jc w:val="both"/>
        <w:rPr>
          <w:rFonts w:hint="default" w:ascii="仿宋_GB2312" w:hAnsi="仿宋_GB2312" w:eastAsia="仿宋_GB2312" w:cs="仿宋_GB2312"/>
          <w:color w:val="00000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080" w:firstLineChars="19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科研处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5440" w:firstLineChars="17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2023年5月10</w:t>
      </w:r>
      <w:bookmarkStart w:id="0" w:name="_GoBack"/>
      <w:bookmarkEnd w:id="0"/>
      <w:r>
        <w:rPr>
          <w:rFonts w:hint="eastAsia" w:ascii="仿宋_GB2312" w:hAnsi="仿宋_GB2312" w:eastAsia="仿宋_GB2312" w:cs="仿宋_GB2312"/>
          <w:color w:val="000000"/>
          <w:kern w:val="0"/>
          <w:sz w:val="32"/>
          <w:szCs w:val="32"/>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right="0" w:firstLine="640" w:firstLineChars="200"/>
        <w:jc w:val="both"/>
        <w:rPr>
          <w:rFonts w:hint="default" w:ascii="仿宋" w:hAnsi="仿宋" w:eastAsia="仿宋" w:cs="仿宋"/>
          <w:b w:val="0"/>
          <w:bCs w:val="0"/>
          <w:caps w:val="0"/>
          <w:color w:val="333333"/>
          <w:spacing w:val="0"/>
          <w:sz w:val="32"/>
          <w:szCs w:val="32"/>
          <w:shd w:val="clear" w:fill="FFFFFF"/>
          <w:lang w:val="en-US" w:eastAsia="zh-CN"/>
        </w:rPr>
      </w:pPr>
    </w:p>
    <w:p>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2E0NzRhY2Y3NTJkYmMwZjQyMDUyMmE4YmI3YjEifQ=="/>
  </w:docVars>
  <w:rsids>
    <w:rsidRoot w:val="00000000"/>
    <w:rsid w:val="053829EA"/>
    <w:rsid w:val="08DE25EF"/>
    <w:rsid w:val="119D39C0"/>
    <w:rsid w:val="14D3438A"/>
    <w:rsid w:val="1563014D"/>
    <w:rsid w:val="17AE1F1F"/>
    <w:rsid w:val="190B0095"/>
    <w:rsid w:val="1E6E6057"/>
    <w:rsid w:val="1FFB5334"/>
    <w:rsid w:val="23FD01D9"/>
    <w:rsid w:val="30A31FEE"/>
    <w:rsid w:val="376D6155"/>
    <w:rsid w:val="43102CE3"/>
    <w:rsid w:val="467E3007"/>
    <w:rsid w:val="4EFF29DB"/>
    <w:rsid w:val="50B51555"/>
    <w:rsid w:val="55027537"/>
    <w:rsid w:val="5CF97FF2"/>
    <w:rsid w:val="6A5814ED"/>
    <w:rsid w:val="6C24663F"/>
    <w:rsid w:val="6EB03C90"/>
    <w:rsid w:val="72630C13"/>
    <w:rsid w:val="7295117A"/>
    <w:rsid w:val="7CD7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844</Words>
  <Characters>936</Characters>
  <Lines>0</Lines>
  <Paragraphs>0</Paragraphs>
  <TotalTime>21</TotalTime>
  <ScaleCrop>false</ScaleCrop>
  <LinksUpToDate>false</LinksUpToDate>
  <CharactersWithSpaces>937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晓晓</cp:lastModifiedBy>
  <dcterms:modified xsi:type="dcterms:W3CDTF">2023-05-10T01:42:14Z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C06CA0FA2B424A22974E0CFB4C00F2EF</vt:lpwstr>
  </property>
</Properties>
</file>