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BD" w:rsidRPr="00871CBD" w:rsidRDefault="00871CBD" w:rsidP="00871CBD">
      <w:pPr>
        <w:widowControl/>
        <w:shd w:val="clear" w:color="auto" w:fill="F2F2F2"/>
        <w:spacing w:before="100" w:beforeAutospacing="1" w:after="100" w:afterAutospacing="1" w:line="260" w:lineRule="atLeast"/>
        <w:jc w:val="center"/>
        <w:outlineLvl w:val="0"/>
        <w:rPr>
          <w:rFonts w:asciiTheme="minorEastAsia" w:hAnsiTheme="minorEastAsia" w:cs="宋体"/>
          <w:color w:val="424242"/>
          <w:kern w:val="36"/>
          <w:sz w:val="28"/>
          <w:szCs w:val="28"/>
        </w:rPr>
      </w:pPr>
      <w:r w:rsidRP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学校</w:t>
      </w:r>
      <w:r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纪委</w:t>
      </w:r>
      <w:r w:rsidRP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召开</w:t>
      </w:r>
      <w:r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纪委会</w:t>
      </w:r>
      <w:r w:rsidR="004D188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学习贯彻党的十八届六中全会精神</w:t>
      </w:r>
    </w:p>
    <w:p w:rsidR="00871CBD" w:rsidRPr="00871CBD" w:rsidRDefault="003E744F" w:rsidP="00871CBD">
      <w:pPr>
        <w:widowControl/>
        <w:shd w:val="clear" w:color="auto" w:fill="FDFDFD"/>
        <w:spacing w:before="100" w:beforeAutospacing="1" w:after="100" w:afterAutospacing="1"/>
        <w:jc w:val="left"/>
        <w:rPr>
          <w:rFonts w:asciiTheme="minorEastAsia" w:hAnsiTheme="minorEastAsia" w:cs="宋体"/>
          <w:vanish/>
          <w:color w:val="333333"/>
          <w:kern w:val="0"/>
          <w:sz w:val="28"/>
          <w:szCs w:val="28"/>
        </w:rPr>
      </w:pPr>
      <w:hyperlink r:id="rId6" w:history="1">
        <w:r w:rsidR="00871CBD" w:rsidRPr="00871CBD">
          <w:rPr>
            <w:rFonts w:asciiTheme="minorEastAsia" w:hAnsiTheme="minorEastAsia" w:cs="宋体" w:hint="eastAsia"/>
            <w:vanish/>
            <w:color w:val="09386B"/>
            <w:kern w:val="0"/>
            <w:sz w:val="28"/>
            <w:szCs w:val="28"/>
          </w:rPr>
          <w:t>A+</w:t>
        </w:r>
      </w:hyperlink>
      <w:hyperlink r:id="rId7" w:history="1">
        <w:r w:rsidR="00871CBD" w:rsidRPr="00871CBD">
          <w:rPr>
            <w:rFonts w:asciiTheme="minorEastAsia" w:hAnsiTheme="minorEastAsia" w:cs="宋体" w:hint="eastAsia"/>
            <w:vanish/>
            <w:color w:val="09386B"/>
            <w:kern w:val="0"/>
            <w:sz w:val="28"/>
            <w:szCs w:val="28"/>
          </w:rPr>
          <w:t>A-</w:t>
        </w:r>
      </w:hyperlink>
      <w:r w:rsidR="00871CBD" w:rsidRPr="00871CBD">
        <w:rPr>
          <w:rFonts w:asciiTheme="minorEastAsia" w:hAnsiTheme="minorEastAsia" w:cs="宋体" w:hint="eastAsia"/>
          <w:vanish/>
          <w:color w:val="333333"/>
          <w:kern w:val="0"/>
          <w:sz w:val="28"/>
          <w:szCs w:val="28"/>
        </w:rPr>
        <w:t xml:space="preserve"> </w:t>
      </w:r>
    </w:p>
    <w:p w:rsidR="00871CBD" w:rsidRPr="00871CBD" w:rsidRDefault="003E744F" w:rsidP="00871CBD">
      <w:pPr>
        <w:widowControl/>
        <w:shd w:val="clear" w:color="auto" w:fill="FDFDFD"/>
        <w:spacing w:before="100" w:beforeAutospacing="1" w:after="100" w:afterAutospacing="1"/>
        <w:jc w:val="left"/>
        <w:rPr>
          <w:rFonts w:asciiTheme="minorEastAsia" w:hAnsiTheme="minorEastAsia" w:cs="宋体"/>
          <w:vanish/>
          <w:color w:val="333333"/>
          <w:kern w:val="0"/>
          <w:sz w:val="28"/>
          <w:szCs w:val="28"/>
        </w:rPr>
      </w:pPr>
      <w:hyperlink r:id="rId8" w:history="1">
        <w:r w:rsidR="00871CBD" w:rsidRPr="00871CBD">
          <w:rPr>
            <w:rFonts w:asciiTheme="minorEastAsia" w:hAnsiTheme="minorEastAsia" w:cs="宋体" w:hint="eastAsia"/>
            <w:vanish/>
            <w:color w:val="09386B"/>
            <w:kern w:val="0"/>
            <w:sz w:val="28"/>
            <w:szCs w:val="28"/>
          </w:rPr>
          <w:t>夜晚模式</w:t>
        </w:r>
      </w:hyperlink>
      <w:r w:rsidR="00871CBD" w:rsidRPr="00871CBD">
        <w:rPr>
          <w:rFonts w:asciiTheme="minorEastAsia" w:hAnsiTheme="minorEastAsia" w:cs="宋体" w:hint="eastAsia"/>
          <w:vanish/>
          <w:color w:val="333333"/>
          <w:kern w:val="0"/>
          <w:sz w:val="28"/>
          <w:szCs w:val="28"/>
        </w:rPr>
        <w:t xml:space="preserve"> </w:t>
      </w:r>
    </w:p>
    <w:p w:rsidR="004D188D" w:rsidRDefault="00871CBD" w:rsidP="00871CBD">
      <w:pPr>
        <w:widowControl/>
        <w:shd w:val="clear" w:color="auto" w:fill="F2F2F2"/>
        <w:spacing w:before="100" w:beforeAutospacing="1" w:after="100" w:afterAutospacing="1" w:line="280" w:lineRule="atLeast"/>
        <w:ind w:firstLine="32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11</w:t>
      </w:r>
      <w:r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7日下</w:t>
      </w:r>
      <w:r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午，我校</w:t>
      </w:r>
      <w:r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纪委</w:t>
      </w:r>
      <w:r w:rsidRP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召开</w:t>
      </w:r>
      <w:r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纪委会</w:t>
      </w:r>
      <w:r w:rsidR="004D188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学习贯彻党的十八届六中全会精神</w:t>
      </w:r>
      <w:r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纪委书记王水平主持会议并做讲话，</w:t>
      </w:r>
      <w:r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校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纪委委员参加会议。</w:t>
      </w:r>
      <w:r w:rsidR="004D188D">
        <w:rPr>
          <w:rFonts w:asciiTheme="minorEastAsia" w:hAnsiTheme="minorEastAsia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274310" cy="2966799"/>
            <wp:effectExtent l="19050" t="0" r="2540" b="0"/>
            <wp:docPr id="3" name="图片 1" descr="C:\Users\lch\Desktop\QQ图片2016110808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h\Desktop\QQ图片20161108083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BD" w:rsidRPr="00871CBD" w:rsidRDefault="004D188D" w:rsidP="004D188D">
      <w:pPr>
        <w:widowControl/>
        <w:shd w:val="clear" w:color="auto" w:fill="F2F2F2"/>
        <w:spacing w:before="100" w:beforeAutospacing="1" w:after="100" w:afterAutospacing="1" w:line="28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在全文学习了十</w:t>
      </w:r>
      <w:r w:rsidR="00871CBD" w:rsidRP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八届六中全会</w:t>
      </w:r>
      <w:r w:rsid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公报后，大家对学习</w:t>
      </w:r>
      <w:r w:rsidR="00871CBD" w:rsidRP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党的十八届六中全会精神</w:t>
      </w:r>
      <w:r w:rsidR="00871CBD">
        <w:rPr>
          <w:rFonts w:asciiTheme="minorEastAsia" w:hAnsiTheme="minorEastAsia" w:cs="宋体" w:hint="eastAsia"/>
          <w:color w:val="424242"/>
          <w:kern w:val="36"/>
          <w:sz w:val="28"/>
          <w:szCs w:val="28"/>
        </w:rPr>
        <w:t>谈了体会。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王水平书记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就学校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纪委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贯彻落实全会精神，抓好各项工作，进行了强调和部署。他指出，一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深刻领会党的十八届六中全会的重大意义。大会确立了习近平总书记的核心领导地位，这对保证党和国家兴旺发达、长治久安，意义重大、影响深远；大会深化了四个全面的战略布局，“四个全面”战略布局是党的十八大以来统领党的建设和国家发展的总纲，是党中央治国理政的目标、理念、内容、要求、方式的整体写照；大会深入推进了全面从严治党，审议通过《准则》和《条例》，充分体现了十八大以来中央全面从严治党的新思想新经验成果。二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要准确把握党的十八届六中全会的精神内涵。要把学习领会总书记的讲话精神和《准则》《条例》基本精神、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基本要求，作为重点、作为着力点、作为突破点。要深刻领会全会对“四个意识”的最新要求；深刻领会《准则》基本精神，加强和规范</w:t>
      </w:r>
      <w:r w:rsidR="009528F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学校党内政治生活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；深刻领会《条例》基本精神，把</w:t>
      </w:r>
      <w:r w:rsidR="009528F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对党员的信任激励与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严格监督结合起来。三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是纪委委员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要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带头学习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十八届六中全会精神</w:t>
      </w:r>
      <w:r w:rsidR="004500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，带头学习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《准则》</w:t>
      </w:r>
      <w:r w:rsid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和</w:t>
      </w:r>
      <w:r w:rsidR="00871CBD" w:rsidRPr="00871CB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《条例》</w:t>
      </w:r>
      <w:r w:rsidR="009528F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，严格遵守《准则》，自觉履行监督职责，在思想和行动上同以习近平为核心的党中央保持高度一致。</w:t>
      </w:r>
    </w:p>
    <w:p w:rsidR="004B19D8" w:rsidRPr="00871CBD" w:rsidRDefault="004B19D8">
      <w:pPr>
        <w:rPr>
          <w:rFonts w:asciiTheme="minorEastAsia" w:hAnsiTheme="minorEastAsia"/>
          <w:sz w:val="28"/>
          <w:szCs w:val="28"/>
        </w:rPr>
      </w:pPr>
    </w:p>
    <w:p w:rsidR="004D188D" w:rsidRPr="00871CBD" w:rsidRDefault="004D188D">
      <w:pPr>
        <w:rPr>
          <w:rFonts w:asciiTheme="minorEastAsia" w:hAnsiTheme="minorEastAsia"/>
          <w:sz w:val="28"/>
          <w:szCs w:val="28"/>
        </w:rPr>
      </w:pPr>
    </w:p>
    <w:sectPr w:rsidR="004D188D" w:rsidRPr="00871CBD" w:rsidSect="004B1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8D" w:rsidRDefault="0079598D" w:rsidP="004D188D">
      <w:r>
        <w:separator/>
      </w:r>
    </w:p>
  </w:endnote>
  <w:endnote w:type="continuationSeparator" w:id="1">
    <w:p w:rsidR="0079598D" w:rsidRDefault="0079598D" w:rsidP="004D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8D" w:rsidRDefault="0079598D" w:rsidP="004D188D">
      <w:r>
        <w:separator/>
      </w:r>
    </w:p>
  </w:footnote>
  <w:footnote w:type="continuationSeparator" w:id="1">
    <w:p w:rsidR="0079598D" w:rsidRDefault="0079598D" w:rsidP="004D1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CBD"/>
    <w:rsid w:val="000E048F"/>
    <w:rsid w:val="00124F77"/>
    <w:rsid w:val="003E744F"/>
    <w:rsid w:val="0045009E"/>
    <w:rsid w:val="004B19D8"/>
    <w:rsid w:val="004D188D"/>
    <w:rsid w:val="0079598D"/>
    <w:rsid w:val="00871CBD"/>
    <w:rsid w:val="0095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D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1C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1CB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1CBD"/>
    <w:rPr>
      <w:strike w:val="0"/>
      <w:dstrike w:val="0"/>
      <w:color w:val="09386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71CB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14"/>
      <w:szCs w:val="14"/>
    </w:rPr>
  </w:style>
  <w:style w:type="paragraph" w:customStyle="1" w:styleId="arti-metas1">
    <w:name w:val="arti-metas1"/>
    <w:basedOn w:val="a"/>
    <w:rsid w:val="00871CBD"/>
    <w:pPr>
      <w:widowControl/>
      <w:spacing w:before="100" w:beforeAutospacing="1" w:after="100" w:afterAutospacing="1" w:line="160" w:lineRule="atLeast"/>
      <w:jc w:val="center"/>
    </w:pPr>
    <w:rPr>
      <w:rFonts w:ascii="微软雅黑" w:eastAsia="微软雅黑" w:hAnsi="微软雅黑" w:cs="宋体"/>
      <w:color w:val="333333"/>
      <w:kern w:val="0"/>
      <w:sz w:val="14"/>
      <w:szCs w:val="14"/>
    </w:rPr>
  </w:style>
  <w:style w:type="paragraph" w:customStyle="1" w:styleId="setting-item1">
    <w:name w:val="setting-item1"/>
    <w:basedOn w:val="a"/>
    <w:rsid w:val="00871CB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14"/>
      <w:szCs w:val="14"/>
    </w:rPr>
  </w:style>
  <w:style w:type="character" w:customStyle="1" w:styleId="none1">
    <w:name w:val="none1"/>
    <w:basedOn w:val="a0"/>
    <w:rsid w:val="00871CBD"/>
    <w:rPr>
      <w:vanish/>
      <w:webHidden w:val="0"/>
      <w:color w:val="787878"/>
      <w:sz w:val="12"/>
      <w:szCs w:val="12"/>
      <w:specVanish w:val="0"/>
    </w:rPr>
  </w:style>
  <w:style w:type="paragraph" w:styleId="a5">
    <w:name w:val="header"/>
    <w:basedOn w:val="a"/>
    <w:link w:val="Char"/>
    <w:uiPriority w:val="99"/>
    <w:semiHidden/>
    <w:unhideWhenUsed/>
    <w:rsid w:val="004D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188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188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18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1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075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lch</cp:lastModifiedBy>
  <cp:revision>3</cp:revision>
  <dcterms:created xsi:type="dcterms:W3CDTF">2016-11-07T07:46:00Z</dcterms:created>
  <dcterms:modified xsi:type="dcterms:W3CDTF">2016-11-08T01:54:00Z</dcterms:modified>
</cp:coreProperties>
</file>