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关于转发《关于组织申报2022年度国家社会科学基金项目的通知》的通知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现将《关于组织申报2022年度国家社会科学基金项目的通知》（见附件1）转发给你们。请各部门、各单位高度重视，按通知要求，认真组织申报。申报程序及材料要求如下：</w:t>
      </w:r>
    </w:p>
    <w:p>
      <w:pPr>
        <w:shd w:val="clear" w:color="auto" w:fill="FFFFFF"/>
        <w:spacing w:line="600" w:lineRule="exact"/>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1.2022年国家社科基金项目实行网络申报。申请人需登陆全国社科工作办官网国家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3月1日零时至3月20日24时开放，逾期系统自动关闭，不再受理申报。</w:t>
      </w:r>
    </w:p>
    <w:p>
      <w:pPr>
        <w:shd w:val="clear" w:color="auto" w:fill="FFFFFF"/>
        <w:spacing w:line="600" w:lineRule="exact"/>
        <w:ind w:firstLine="640" w:firstLineChars="200"/>
        <w:jc w:val="both"/>
        <w:rPr>
          <w:rFonts w:hint="default" w:ascii="仿宋_GB2312" w:hAnsi="宋体"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2.提交申报资料给我处的截止日期为2022年3月10日。各申请人须将纸质版《申请书》和《活页》（各一式3份，A3纸，双面打印，中缝装订）交由我处审核、签署意见并盖章。我处统一汇总，</w:t>
      </w:r>
      <w:r>
        <w:rPr>
          <w:rFonts w:hint="default" w:ascii="仿宋_GB2312" w:hAnsi="仿宋_GB2312" w:eastAsia="仿宋_GB2312" w:cs="仿宋_GB2312"/>
          <w:color w:val="000000"/>
          <w:kern w:val="0"/>
          <w:sz w:val="32"/>
          <w:szCs w:val="32"/>
          <w:lang w:val="en-US" w:eastAsia="zh-CN" w:bidi="ar"/>
        </w:rPr>
        <w:t>报送至省</w:t>
      </w:r>
      <w:r>
        <w:rPr>
          <w:rFonts w:hint="eastAsia" w:ascii="仿宋_GB2312" w:hAnsi="仿宋_GB2312" w:eastAsia="仿宋_GB2312" w:cs="仿宋_GB2312"/>
          <w:color w:val="000000"/>
          <w:kern w:val="0"/>
          <w:sz w:val="32"/>
          <w:szCs w:val="32"/>
          <w:lang w:val="en-US" w:eastAsia="zh-CN" w:bidi="ar"/>
        </w:rPr>
        <w:t>社</w:t>
      </w:r>
      <w:r>
        <w:rPr>
          <w:rFonts w:hint="default" w:ascii="仿宋_GB2312" w:hAnsi="仿宋_GB2312" w:eastAsia="仿宋_GB2312" w:cs="仿宋_GB2312"/>
          <w:color w:val="000000"/>
          <w:kern w:val="0"/>
          <w:sz w:val="32"/>
          <w:szCs w:val="32"/>
          <w:lang w:val="en-US" w:eastAsia="zh-CN" w:bidi="ar"/>
        </w:rPr>
        <w:t>科规划办。</w:t>
      </w:r>
      <w:r>
        <w:rPr>
          <w:rFonts w:hint="eastAsia" w:ascii="仿宋_GB2312" w:hAnsi="仿宋_GB2312" w:eastAsia="仿宋_GB2312" w:cs="仿宋_GB2312"/>
          <w:sz w:val="32"/>
          <w:szCs w:val="32"/>
        </w:rPr>
        <w:t>电子版《申请书》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WORD版本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、申报材料汇总表发送至</w:t>
      </w:r>
      <w:r>
        <w:rPr>
          <w:rFonts w:hint="default" w:ascii="仿宋_GB2312" w:hAnsi="仿宋_GB2312" w:eastAsia="仿宋_GB2312" w:cs="仿宋_GB2312"/>
          <w:color w:val="000000"/>
          <w:kern w:val="0"/>
          <w:sz w:val="32"/>
          <w:szCs w:val="32"/>
          <w:lang w:val="en-US" w:eastAsia="zh-CN" w:bidi="ar"/>
        </w:rPr>
        <w:t>科研管理处电子邮箱jxddkyc@163.com</w:t>
      </w:r>
      <w:r>
        <w:rPr>
          <w:rFonts w:hint="eastAsia" w:ascii="仿宋" w:hAnsi="仿宋" w:eastAsia="仿宋" w:cs="仿宋"/>
          <w:i w:val="0"/>
          <w:caps w:val="0"/>
          <w:color w:val="auto"/>
          <w:spacing w:val="0"/>
          <w:sz w:val="32"/>
          <w:szCs w:val="32"/>
          <w:u w:val="none"/>
          <w:shd w:val="clear" w:color="auto" w:fill="auto"/>
          <w:lang w:val="en-US" w:eastAsia="zh-CN"/>
        </w:rPr>
        <w:t>（请注明“姓名+2022国家社科基金项目申报材料”字样）。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3.联系人：涂艳 陈晓燕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960" w:firstLineChars="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联系电话：0791-88520294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1.关于组织申报2022年度国家社会科学基金项目的通知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2.国家社会科学基金项目2022年度课题指南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3.2022年度国家社会科学基金项目申请书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4.2022年度国家社会科学基金项目申请书《课题论证》活页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Chars="200" w:right="0" w:rightChars="0" w:firstLine="320" w:firstLineChars="1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5.国家社会科学基金项目申报数据代码表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Chars="200" w:right="0" w:rightChars="0" w:firstLine="5440" w:firstLineChars="17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科研管理处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440" w:firstLineChars="17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2022年1月13</w:t>
      </w:r>
      <w:bookmarkStart w:id="0" w:name="_GoBack"/>
      <w:bookmarkEnd w:id="0"/>
      <w:r>
        <w:rPr>
          <w:rFonts w:hint="eastAsia" w:ascii="仿宋_GB2312" w:hAnsi="仿宋_GB2312" w:eastAsia="仿宋_GB2312" w:cs="仿宋_GB2312"/>
          <w:color w:val="000000"/>
          <w:kern w:val="0"/>
          <w:sz w:val="32"/>
          <w:szCs w:val="32"/>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4A1F"/>
    <w:rsid w:val="01980221"/>
    <w:rsid w:val="053829EA"/>
    <w:rsid w:val="08DE25EF"/>
    <w:rsid w:val="08E30BE3"/>
    <w:rsid w:val="14D3438A"/>
    <w:rsid w:val="1547481D"/>
    <w:rsid w:val="1563014D"/>
    <w:rsid w:val="15F34576"/>
    <w:rsid w:val="17215A97"/>
    <w:rsid w:val="17AE1F1F"/>
    <w:rsid w:val="190B0095"/>
    <w:rsid w:val="1D63108A"/>
    <w:rsid w:val="1E6E6057"/>
    <w:rsid w:val="1F893A17"/>
    <w:rsid w:val="1FFB5334"/>
    <w:rsid w:val="20674A9A"/>
    <w:rsid w:val="24C559C7"/>
    <w:rsid w:val="2BF87613"/>
    <w:rsid w:val="2D123B51"/>
    <w:rsid w:val="2E004718"/>
    <w:rsid w:val="30A31FEE"/>
    <w:rsid w:val="30E06503"/>
    <w:rsid w:val="376D6155"/>
    <w:rsid w:val="43102CE3"/>
    <w:rsid w:val="467E3007"/>
    <w:rsid w:val="4AD022E3"/>
    <w:rsid w:val="4EFF29DB"/>
    <w:rsid w:val="50B51555"/>
    <w:rsid w:val="51610168"/>
    <w:rsid w:val="53357716"/>
    <w:rsid w:val="548607A4"/>
    <w:rsid w:val="55027537"/>
    <w:rsid w:val="5CF97FF2"/>
    <w:rsid w:val="61047C97"/>
    <w:rsid w:val="640B3185"/>
    <w:rsid w:val="6A5814ED"/>
    <w:rsid w:val="6A640DBF"/>
    <w:rsid w:val="6C24663F"/>
    <w:rsid w:val="6DC4730F"/>
    <w:rsid w:val="6EB03C90"/>
    <w:rsid w:val="6F0B302E"/>
    <w:rsid w:val="71842B6C"/>
    <w:rsid w:val="72630C13"/>
    <w:rsid w:val="7295117A"/>
    <w:rsid w:val="72B95BCC"/>
    <w:rsid w:val="74257557"/>
    <w:rsid w:val="74DA068E"/>
    <w:rsid w:val="7CD75571"/>
    <w:rsid w:val="7D3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2022-01-13T09:08:40Z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