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江西高校人文社科管理系统使用指南</w:t>
      </w:r>
      <w:bookmarkEnd w:id="0"/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江西高校人文社科管理系统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网址是什么？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instrText xml:space="preserve"> HYPERLINK "http://47.114.81.8:8500/" </w:instrTex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http://47.114.81.8:8500/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一定要注意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中英文切换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用什么浏览器？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答：推荐使用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谷歌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浏览器。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问：高校科研管理人员登录初始密码？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答：JX321    一定要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注意大小写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。登录后立刻修改密码并牢记。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申报新项目流程是什么？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答：教师登录操作：教师注册—科研人员审核是否为本校教师—审核通过后，教师登录系统，按步骤填报申报书—填报结束后，教师在线打印申报书。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学校管理员：登录修改密码—审核新注册教师—根据线下评审结果，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通过系统推荐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拟推荐项目。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如何判断新系统中的科研人员是新注册的还是之前注册过的？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答：新注册的科研人员用户编号都是以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学校编号（即系统中的机构代码）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开头。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独立学院转设的问题？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答：凡涉及到独立学院转设的，请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以新校名和老校名两个名义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，明确以往科研数据交由谁管理，向省教育厅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正式来函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，交到社政处。同时，为明确科研隶属关系，先暂停赣南科技学院（江西理工大学应用科技学院）、景德镇艺术职业大学（景德镇陶瓷大学科技艺术学院）、赣东学院（东华理工大学长江学院）、南昌医学院（江西中医药大学科技学院）、南昌交通学院（华东交通大学理工学院）、江西科技师范大学理工学院（南昌应用技术师范学院）使用，待正式来函后，开放系统，延误时间自然顺延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来函的邮寄地址是什么？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  <w:r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来函尽快邮寄，邮寄地址是：江西省南昌市红谷滩新区学府大道 589 号江西科技师范大学红角洲校区图书馆 1035 室，收件人陈路，13127513550，用顺丰或EMS。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系统里项目结项情况看不到怎么办？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  <w:drawing>
          <wp:inline distT="0" distB="0" distL="114300" distR="114300">
            <wp:extent cx="5260975" cy="1772920"/>
            <wp:effectExtent l="0" t="0" r="15875" b="17780"/>
            <wp:docPr id="2" name="图片 2" descr="04c7c0a2aa414e79700afa69a628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c7c0a2aa414e79700afa69a6289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新注册用户在哪里审核呢？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/>
        </w:rPr>
        <w:drawing>
          <wp:inline distT="0" distB="0" distL="114300" distR="114300">
            <wp:extent cx="5273040" cy="3354070"/>
            <wp:effectExtent l="0" t="0" r="3810" b="17780"/>
            <wp:docPr id="3" name="图片 3" descr="8cd14baa4d58bca4d261212aa192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d14baa4d58bca4d261212aa1929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10、为什么要补充身份证号和信息？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数据是1999年至今的，由于历史原因采集的字段不同，导致新老系统1000多条数据不能完全匹配。现针对有问题的数据，向有关高校征集补充信息。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一份是压缩文件包：缺身份证号；一份是缺学校和立项编号。请各科研处负责同志自取并尽快填报后私信发我微信。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highlight w:val="yellow"/>
          <w:lang w:val="en-US" w:eastAsia="zh-CN"/>
        </w:rPr>
        <w:t>11、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highlight w:val="yellow"/>
        </w:rPr>
        <w:t>为什么用老账户登录不了？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答：申报系统为2021年新投入使用，采用唯一身份标识形式，如以往有高校人文社科立项项目，</w:t>
      </w:r>
      <w:r>
        <w:rPr>
          <w:rFonts w:hint="eastAsia" w:ascii="仿宋_GB2312" w:hAnsi="Times New Roman" w:eastAsia="仿宋_GB2312"/>
          <w:b/>
          <w:bCs/>
          <w:color w:val="C00000"/>
          <w:kern w:val="0"/>
          <w:sz w:val="32"/>
          <w:szCs w:val="32"/>
        </w:rPr>
        <w:t>且输入过身份证号码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b/>
          <w:bCs/>
          <w:color w:val="C00000"/>
          <w:kern w:val="0"/>
          <w:sz w:val="32"/>
          <w:szCs w:val="32"/>
        </w:rPr>
        <w:t>可以使用身份证号码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登陆；如没有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输入过身份证号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也没有项目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，则</w:t>
      </w:r>
      <w:r>
        <w:rPr>
          <w:rFonts w:hint="eastAsia" w:ascii="仿宋_GB2312" w:hAnsi="Times New Roman" w:eastAsia="仿宋_GB2312"/>
          <w:b/>
          <w:bCs/>
          <w:color w:val="C00000"/>
          <w:kern w:val="0"/>
          <w:sz w:val="32"/>
          <w:szCs w:val="32"/>
        </w:rPr>
        <w:t>注册新用户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，由所在学校科研部门审核后，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就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  <w:t>可使用身份证号码登陆。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若老账户中有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存在，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不要让老师自行操作！！高校科研管理人员也不要审核通过他的身份信息！！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科研处只需要把身份证号补充好，报给我！我们审核后技术员在系统中完善身份证号后，自然就可以登录。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12、系统里面因缺乏身份证信息而停用的老师，有的已经退休了，高校科研管理人员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可以在系统里面把这些退休的老师删除吗？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highlight w:val="yellow"/>
          <w:lang w:val="en-US" w:eastAsia="zh-CN"/>
        </w:rPr>
        <w:t>答：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highlight w:val="yellow"/>
          <w:lang w:val="en-US" w:eastAsia="zh-CN"/>
        </w:rPr>
        <w:t>不能删！！可以停用（选中人名双击，右上角把状态点停用即可）。否则会影响整个系统数据。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13、补充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身份证号码时发现有老师已退休或已离职的情况，可以不提供吗？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当然可以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，只需在表格中标记，并在系统中把他账号停用即可。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14、新系统中历史数据有部分数据不全，怎么办？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答：需要延后处理。</w:t>
      </w:r>
      <w:r>
        <w:rPr>
          <w:rFonts w:hint="eastAsia" w:ascii="仿宋_GB2312" w:eastAsia="仿宋_GB2312"/>
          <w:b/>
          <w:bCs/>
          <w:color w:val="C00000"/>
          <w:kern w:val="0"/>
          <w:sz w:val="32"/>
          <w:szCs w:val="32"/>
          <w:lang w:val="en-US" w:eastAsia="zh-CN"/>
        </w:rPr>
        <w:t>请不要过多关注。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val="en-US" w:eastAsia="zh-CN"/>
        </w:rPr>
        <w:t>15、在申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报时有老师点了保存，就不能修改了，若还要修改怎么办？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答：系统有暂存功能，如果老师觉得没有填好还要修改，就用暂存按钮，不要提交。若老师点了保存并提交，还要修改就只能由学校管理员退回后老师才能修改。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3040" cy="2273935"/>
            <wp:effectExtent l="0" t="0" r="3810" b="12065"/>
            <wp:docPr id="4" name="图片 4" descr="ed40481b1b64f5eafc6abba99f86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40481b1b64f5eafc6abba99f863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16、高校科研管理员怎么退回呢？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答：学校管理员退回操作：在项目管理-项目初审界面有一个不通过按钮，会填写不通过的原因，退回成功后，老师就能修改项目了。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3040" cy="1489710"/>
            <wp:effectExtent l="0" t="0" r="3810" b="15240"/>
            <wp:docPr id="5" name="图片 5" descr="a44c2c01855f5440ce128a20c1bd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4c2c01855f5440ce128a20c1bd3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4310" cy="1465580"/>
            <wp:effectExtent l="0" t="0" r="2540" b="1270"/>
            <wp:docPr id="6" name="图片 6" descr="46a0b69041ff598ec2450f2ad3c6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a0b69041ff598ec2450f2ad3c64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3040" cy="2273935"/>
            <wp:effectExtent l="0" t="0" r="3810" b="12065"/>
            <wp:docPr id="7" name="图片 7" descr="0c7f92383904ee4e04f725d85124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7f92383904ee4e04f725d85124a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17、老师的申报内容，没有提交只是暂存，再次登录就找不到了，怎么办？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C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答：有些资料填写没填完整，保存不了，所以一定要</w:t>
      </w:r>
      <w:r>
        <w:rPr>
          <w:rFonts w:hint="eastAsia" w:ascii="仿宋_GB2312" w:eastAsia="仿宋_GB2312"/>
          <w:b/>
          <w:color w:val="C00000"/>
          <w:kern w:val="0"/>
          <w:sz w:val="32"/>
          <w:szCs w:val="32"/>
          <w:lang w:val="en-US" w:eastAsia="zh-CN"/>
        </w:rPr>
        <w:t>规范操作。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18、老师因为工作调动，更换学校名称，这种情况怎么办？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答：要</w:t>
      </w:r>
      <w:r>
        <w:rPr>
          <w:rFonts w:hint="eastAsia" w:ascii="仿宋_GB2312" w:eastAsia="仿宋_GB2312"/>
          <w:b/>
          <w:color w:val="C00000"/>
          <w:kern w:val="0"/>
          <w:sz w:val="32"/>
          <w:szCs w:val="32"/>
          <w:lang w:val="en-US" w:eastAsia="zh-CN"/>
        </w:rPr>
        <w:t>双方学校科研处开出证明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，原来的数据要留在原来的学校，老师的个人数据可以跟着走，其他数据留在原来的学校。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19、项目参与人员在系统中提交不成功怎么办？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答：对主持人参与或其他老师参与课题有一定的限制，参照管理办法（2021年修订）执行。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原因有两点:一是申报书查重不通过；二是课题组成员参与次数受限。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仿宋_GB2312" w:eastAsia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最后强调一下，不管是高校科研处的科研管理人员还是申报项目的老师，无论什么原因都</w:t>
      </w:r>
      <w:r>
        <w:rPr>
          <w:rFonts w:hint="eastAsia" w:ascii="仿宋_GB2312" w:eastAsia="仿宋_GB2312"/>
          <w:b/>
          <w:color w:val="C00000"/>
          <w:kern w:val="0"/>
          <w:sz w:val="32"/>
          <w:szCs w:val="32"/>
          <w:lang w:val="en-US" w:eastAsia="zh-CN"/>
        </w:rPr>
        <w:t>不要随便删除数据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，可以</w:t>
      </w:r>
      <w:r>
        <w:rPr>
          <w:rFonts w:hint="eastAsia" w:ascii="仿宋_GB2312" w:eastAsia="仿宋_GB2312"/>
          <w:b/>
          <w:color w:val="C00000"/>
          <w:kern w:val="0"/>
          <w:sz w:val="32"/>
          <w:szCs w:val="32"/>
          <w:lang w:val="en-US" w:eastAsia="zh-CN"/>
        </w:rPr>
        <w:t>停用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>！数据问题大家也不要着急，暂时也不要过度关注数据问题，待数据补充完善后，会发布公告，届时再进行核对！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E7395"/>
    <w:multiLevelType w:val="singleLevel"/>
    <w:tmpl w:val="885E73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F3E61"/>
    <w:rsid w:val="282A295B"/>
    <w:rsid w:val="28AF3E61"/>
    <w:rsid w:val="2F783E09"/>
    <w:rsid w:val="3C247A1D"/>
    <w:rsid w:val="3C574351"/>
    <w:rsid w:val="3D8906FB"/>
    <w:rsid w:val="44D256CB"/>
    <w:rsid w:val="68AD480E"/>
    <w:rsid w:val="769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2021-08-15T03:56:00Z</dcterms:created>
  <dc:creator>13127</dc:creator>
  <cp:lastModifiedBy>陈晓燕</cp:lastModifiedBy>
  <dcterms:modified xsi:type="dcterms:W3CDTF">2021-08-19T03:40:34Z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